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sz w:val="2"/>
          <w:szCs w:val="2"/>
        </w:rPr>
        <w:id w:val="89512093"/>
        <w:lock w:val="sdtContentLocked"/>
        <w:group/>
      </w:sdtPr>
      <w:sdtEndPr>
        <w:rPr>
          <w:sz w:val="22"/>
          <w:szCs w:val="20"/>
        </w:rPr>
      </w:sdtEndPr>
      <w:sdtContent>
        <w:sdt>
          <w:sdtPr>
            <w:rPr>
              <w:rFonts w:ascii="Times New Roman" w:eastAsiaTheme="minorEastAsia" w:hAnsi="Times New Roman" w:cs="Times New Roman"/>
              <w:bCs w:val="0"/>
              <w:color w:val="C00000"/>
              <w:sz w:val="24"/>
              <w:szCs w:val="24"/>
            </w:rPr>
            <w:alias w:val="Post Title"/>
            <w:id w:val="89512082"/>
            <w:placeholder>
              <w:docPart w:val="89512082"/>
            </w:placeholder>
            <w:dataBinding w:xpath="/ns0:BlogPostInfo/ns0:PostTitle" w:storeItemID="{E5483626-6A01-408B-81A6-AEC41A91D5CC}"/>
            <w:text/>
          </w:sdtPr>
          <w:sdtContent>
            <w:p w:rsidR="006D3DFF" w:rsidRDefault="0069043F">
              <w:pPr>
                <w:pStyle w:val="Publishwithline"/>
              </w:pPr>
              <w:r w:rsidRPr="00AF401D">
                <w:rPr>
                  <w:rFonts w:ascii="Times New Roman" w:eastAsiaTheme="minorEastAsia" w:hAnsi="Times New Roman" w:cs="Times New Roman"/>
                  <w:bCs w:val="0"/>
                  <w:color w:val="C00000"/>
                  <w:sz w:val="24"/>
                  <w:szCs w:val="24"/>
                </w:rPr>
                <w:t>AROUND TOWN WITH LAUREN DRUMMOND</w:t>
              </w:r>
            </w:p>
          </w:sdtContent>
        </w:sdt>
        <w:p w:rsidR="006D3DFF" w:rsidRDefault="006D3DFF">
          <w:pPr>
            <w:pStyle w:val="underline"/>
          </w:pPr>
        </w:p>
        <w:p w:rsidR="0069043F" w:rsidRDefault="006D3DFF" w:rsidP="00866C02"/>
      </w:sdtContent>
    </w:sdt>
    <w:p w:rsidR="0069043F" w:rsidRDefault="0069043F" w:rsidP="00866C02">
      <w:pPr>
        <w:rPr>
          <w:rFonts w:ascii="Times New Roman" w:hAnsi="Times New Roman" w:cs="Times New Roman"/>
          <w:sz w:val="24"/>
          <w:szCs w:val="24"/>
        </w:rPr>
      </w:pPr>
      <w:r>
        <w:rPr>
          <w:rFonts w:ascii="Times New Roman" w:hAnsi="Times New Roman" w:cs="Times New Roman"/>
          <w:sz w:val="24"/>
          <w:szCs w:val="24"/>
        </w:rPr>
        <w:t>SPRING HAS SPRUNG</w:t>
      </w:r>
    </w:p>
    <w:p w:rsidR="0069043F" w:rsidRDefault="0069043F" w:rsidP="00866C02">
      <w:pPr>
        <w:rPr>
          <w:rFonts w:ascii="Times New Roman" w:eastAsia="Times New Roman" w:hAnsi="Times New Roman" w:cs="Times New Roman"/>
          <w:sz w:val="24"/>
          <w:szCs w:val="24"/>
        </w:rPr>
      </w:pPr>
      <w:r>
        <w:rPr>
          <w:rFonts w:ascii="Times New Roman" w:hAnsi="Times New Roman" w:cs="Times New Roman"/>
          <w:sz w:val="24"/>
          <w:szCs w:val="24"/>
        </w:rPr>
        <w:t xml:space="preserve">Yes, indeed, everyone is abound with all the activities, planting, the various finds at the flea market, and all the wonderful things that Spring has to offer.  And </w:t>
      </w:r>
      <w:proofErr w:type="spellStart"/>
      <w:r w:rsidR="00CB6B13">
        <w:rPr>
          <w:rFonts w:ascii="Times New Roman" w:hAnsi="Times New Roman" w:cs="Times New Roman"/>
          <w:sz w:val="24"/>
          <w:szCs w:val="24"/>
        </w:rPr>
        <w:t>Whitecliff</w:t>
      </w:r>
      <w:proofErr w:type="spellEnd"/>
      <w:r w:rsidR="00CB6B13">
        <w:rPr>
          <w:rFonts w:ascii="Times New Roman" w:hAnsi="Times New Roman" w:cs="Times New Roman"/>
          <w:sz w:val="24"/>
          <w:szCs w:val="24"/>
        </w:rPr>
        <w:t xml:space="preserve"> Vineyards &amp; Winery, a constant supporter of our fest, </w:t>
      </w:r>
      <w:r>
        <w:rPr>
          <w:rFonts w:ascii="Times New Roman" w:hAnsi="Times New Roman" w:cs="Times New Roman"/>
          <w:sz w:val="24"/>
          <w:szCs w:val="24"/>
        </w:rPr>
        <w:t xml:space="preserve">was no exception has they offered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w:t>
      </w:r>
      <w:r w:rsidRPr="00997FA4">
        <w:rPr>
          <w:rFonts w:ascii="Times New Roman" w:eastAsia="Times New Roman" w:hAnsi="Times New Roman" w:cs="Times New Roman"/>
          <w:b/>
          <w:bCs/>
          <w:color w:val="C79B16"/>
          <w:sz w:val="33"/>
          <w:szCs w:val="33"/>
        </w:rPr>
        <w:t xml:space="preserve">Taste of </w:t>
      </w:r>
      <w:proofErr w:type="gramStart"/>
      <w:r w:rsidRPr="00997FA4">
        <w:rPr>
          <w:rFonts w:ascii="Times New Roman" w:eastAsia="Times New Roman" w:hAnsi="Times New Roman" w:cs="Times New Roman"/>
          <w:b/>
          <w:bCs/>
          <w:color w:val="C79B16"/>
          <w:sz w:val="33"/>
          <w:szCs w:val="33"/>
        </w:rPr>
        <w:t>Spring</w:t>
      </w:r>
      <w:proofErr w:type="gramEnd"/>
      <w:r>
        <w:rPr>
          <w:rFonts w:ascii="Times New Roman" w:eastAsia="Times New Roman" w:hAnsi="Times New Roman" w:cs="Times New Roman"/>
          <w:b/>
          <w:bCs/>
          <w:color w:val="C79B16"/>
          <w:sz w:val="33"/>
          <w:szCs w:val="33"/>
        </w:rPr>
        <w:t xml:space="preserve">,” </w:t>
      </w:r>
      <w:r>
        <w:rPr>
          <w:rFonts w:ascii="Times New Roman" w:hAnsi="Times New Roman" w:cs="Times New Roman"/>
          <w:sz w:val="24"/>
          <w:szCs w:val="24"/>
        </w:rPr>
        <w:t xml:space="preserve">Saturday, March 22, 2014.  From </w:t>
      </w:r>
      <w:r w:rsidRPr="00997FA4">
        <w:rPr>
          <w:rFonts w:ascii="Times New Roman" w:eastAsia="Times New Roman" w:hAnsi="Times New Roman" w:cs="Times New Roman"/>
          <w:b/>
          <w:bCs/>
          <w:sz w:val="24"/>
          <w:szCs w:val="24"/>
        </w:rPr>
        <w:t>12-5 PM</w:t>
      </w:r>
      <w:r>
        <w:rPr>
          <w:rFonts w:ascii="Times New Roman" w:eastAsia="Times New Roman" w:hAnsi="Times New Roman" w:cs="Times New Roman"/>
          <w:bCs/>
          <w:sz w:val="24"/>
          <w:szCs w:val="24"/>
        </w:rPr>
        <w:t xml:space="preserve">, wine enthusiasts beckoned to the country side of </w:t>
      </w:r>
      <w:proofErr w:type="spellStart"/>
      <w:r>
        <w:rPr>
          <w:rFonts w:ascii="Times New Roman" w:eastAsia="Times New Roman" w:hAnsi="Times New Roman" w:cs="Times New Roman"/>
          <w:bCs/>
          <w:sz w:val="24"/>
          <w:szCs w:val="24"/>
        </w:rPr>
        <w:t>Gardenville</w:t>
      </w:r>
      <w:proofErr w:type="spellEnd"/>
      <w:r>
        <w:rPr>
          <w:rFonts w:ascii="Times New Roman" w:eastAsia="Times New Roman" w:hAnsi="Times New Roman" w:cs="Times New Roman"/>
          <w:bCs/>
          <w:sz w:val="24"/>
          <w:szCs w:val="24"/>
        </w:rPr>
        <w:t xml:space="preserve">, to sample </w:t>
      </w:r>
      <w:r w:rsidRPr="00997FA4">
        <w:rPr>
          <w:rFonts w:ascii="Times New Roman" w:eastAsia="Times New Roman" w:hAnsi="Times New Roman" w:cs="Times New Roman"/>
          <w:sz w:val="24"/>
          <w:szCs w:val="24"/>
        </w:rPr>
        <w:t xml:space="preserve">pairing of five of </w:t>
      </w:r>
      <w:r>
        <w:rPr>
          <w:rFonts w:ascii="Times New Roman" w:eastAsia="Times New Roman" w:hAnsi="Times New Roman" w:cs="Times New Roman"/>
          <w:sz w:val="24"/>
          <w:szCs w:val="24"/>
        </w:rPr>
        <w:t>thei</w:t>
      </w:r>
      <w:r w:rsidRPr="00997FA4">
        <w:rPr>
          <w:rFonts w:ascii="Times New Roman" w:eastAsia="Times New Roman" w:hAnsi="Times New Roman" w:cs="Times New Roman"/>
          <w:sz w:val="24"/>
          <w:szCs w:val="24"/>
        </w:rPr>
        <w:t xml:space="preserve">r wines with Mediterranean Lamb Meatballs with Yoghurt Sauce. The tasting </w:t>
      </w:r>
      <w:r>
        <w:rPr>
          <w:rFonts w:ascii="Times New Roman" w:eastAsia="Times New Roman" w:hAnsi="Times New Roman" w:cs="Times New Roman"/>
          <w:sz w:val="24"/>
          <w:szCs w:val="24"/>
        </w:rPr>
        <w:t xml:space="preserve">took </w:t>
      </w:r>
      <w:r w:rsidRPr="00997FA4">
        <w:rPr>
          <w:rFonts w:ascii="Times New Roman" w:eastAsia="Times New Roman" w:hAnsi="Times New Roman" w:cs="Times New Roman"/>
          <w:sz w:val="24"/>
          <w:szCs w:val="24"/>
        </w:rPr>
        <w:t>advantage of the great wine pairing potential of lamb to work well with both red and white wines.</w:t>
      </w:r>
      <w:r>
        <w:rPr>
          <w:rFonts w:ascii="Times New Roman" w:eastAsia="Times New Roman" w:hAnsi="Times New Roman" w:cs="Times New Roman"/>
          <w:sz w:val="24"/>
          <w:szCs w:val="24"/>
        </w:rPr>
        <w:t xml:space="preserve">  The lamb was delicious (see recipe below), and the wine samples was </w:t>
      </w:r>
    </w:p>
    <w:p w:rsidR="0069043F" w:rsidRDefault="0069043F" w:rsidP="00866C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that, I ventured to </w:t>
      </w:r>
      <w:proofErr w:type="spellStart"/>
      <w:r>
        <w:rPr>
          <w:rFonts w:ascii="Times New Roman" w:eastAsia="Times New Roman" w:hAnsi="Times New Roman" w:cs="Times New Roman"/>
          <w:sz w:val="24"/>
          <w:szCs w:val="24"/>
        </w:rPr>
        <w:t>Dutchess</w:t>
      </w:r>
      <w:proofErr w:type="spellEnd"/>
      <w:r>
        <w:rPr>
          <w:rFonts w:ascii="Times New Roman" w:eastAsia="Times New Roman" w:hAnsi="Times New Roman" w:cs="Times New Roman"/>
          <w:sz w:val="24"/>
          <w:szCs w:val="24"/>
        </w:rPr>
        <w:t xml:space="preserve"> Market Place in Fishkill, NY, an indoor flea market, which opened their doors May15, 2014.  You will find gems from all over, clothes, antique, jewelry, radios, </w:t>
      </w:r>
      <w:proofErr w:type="spellStart"/>
      <w:proofErr w:type="gramStart"/>
      <w:r>
        <w:rPr>
          <w:rFonts w:ascii="Times New Roman" w:eastAsia="Times New Roman" w:hAnsi="Times New Roman" w:cs="Times New Roman"/>
          <w:sz w:val="24"/>
          <w:szCs w:val="24"/>
        </w:rPr>
        <w:t>tv</w:t>
      </w:r>
      <w:proofErr w:type="spellEnd"/>
      <w:proofErr w:type="gramEnd"/>
      <w:r>
        <w:rPr>
          <w:rFonts w:ascii="Times New Roman" w:eastAsia="Times New Roman" w:hAnsi="Times New Roman" w:cs="Times New Roman"/>
          <w:sz w:val="24"/>
          <w:szCs w:val="24"/>
        </w:rPr>
        <w:t>, appliances, food, anything your heart desire.  Various people were in and out to purchase the various wares.</w:t>
      </w:r>
    </w:p>
    <w:p w:rsidR="00CB6B13" w:rsidRDefault="00CB6B13" w:rsidP="00AF401D">
      <w:pPr>
        <w:rPr>
          <w:rFonts w:ascii="Times New Roman" w:eastAsia="Times New Roman" w:hAnsi="Times New Roman" w:cs="Times New Roman"/>
          <w:b/>
          <w:color w:val="C00000"/>
          <w:sz w:val="24"/>
          <w:szCs w:val="24"/>
        </w:rPr>
      </w:pPr>
    </w:p>
    <w:p w:rsidR="00AF401D" w:rsidRDefault="00AF401D" w:rsidP="00AF401D">
      <w:pPr>
        <w:rPr>
          <w:rFonts w:ascii="Times New Roman" w:eastAsia="Times New Roman" w:hAnsi="Times New Roman" w:cs="Times New Roman"/>
          <w:b/>
          <w:color w:val="C00000"/>
          <w:sz w:val="24"/>
          <w:szCs w:val="24"/>
        </w:rPr>
      </w:pPr>
      <w:r w:rsidRPr="00AF401D">
        <w:rPr>
          <w:rFonts w:ascii="Times New Roman" w:eastAsia="Times New Roman" w:hAnsi="Times New Roman" w:cs="Times New Roman"/>
          <w:b/>
          <w:color w:val="C00000"/>
          <w:sz w:val="24"/>
          <w:szCs w:val="24"/>
        </w:rPr>
        <w:t>MEET OUR NEWEST VENDOR</w:t>
      </w:r>
      <w:r>
        <w:rPr>
          <w:rFonts w:ascii="Times New Roman" w:eastAsia="Times New Roman" w:hAnsi="Times New Roman" w:cs="Times New Roman"/>
          <w:b/>
          <w:color w:val="C00000"/>
          <w:sz w:val="24"/>
          <w:szCs w:val="24"/>
        </w:rPr>
        <w:t xml:space="preserve">:  An </w:t>
      </w:r>
      <w:proofErr w:type="spellStart"/>
      <w:r>
        <w:rPr>
          <w:rFonts w:ascii="Times New Roman" w:eastAsia="Times New Roman" w:hAnsi="Times New Roman" w:cs="Times New Roman"/>
          <w:b/>
          <w:color w:val="C00000"/>
          <w:sz w:val="24"/>
          <w:szCs w:val="24"/>
        </w:rPr>
        <w:t>indepth</w:t>
      </w:r>
      <w:proofErr w:type="spellEnd"/>
      <w:r>
        <w:rPr>
          <w:rFonts w:ascii="Times New Roman" w:eastAsia="Times New Roman" w:hAnsi="Times New Roman" w:cs="Times New Roman"/>
          <w:b/>
          <w:color w:val="C00000"/>
          <w:sz w:val="24"/>
          <w:szCs w:val="24"/>
        </w:rPr>
        <w:t xml:space="preserve"> </w:t>
      </w:r>
      <w:r w:rsidR="0018627A">
        <w:rPr>
          <w:rFonts w:ascii="Times New Roman" w:eastAsia="Times New Roman" w:hAnsi="Times New Roman" w:cs="Times New Roman"/>
          <w:b/>
          <w:noProof/>
          <w:color w:val="C00000"/>
          <w:sz w:val="24"/>
          <w:szCs w:val="24"/>
        </w:rPr>
        <w:drawing>
          <wp:anchor distT="0" distB="0" distL="114300" distR="114300" simplePos="0" relativeHeight="251658240" behindDoc="0" locked="0" layoutInCell="1" allowOverlap="1">
            <wp:simplePos x="114300" y="3009900"/>
            <wp:positionH relativeFrom="column">
              <wp:align>left</wp:align>
            </wp:positionH>
            <wp:positionV relativeFrom="paragraph">
              <wp:posOffset>276225</wp:posOffset>
            </wp:positionV>
            <wp:extent cx="8277225" cy="4171950"/>
            <wp:effectExtent l="19050" t="0" r="9525" b="0"/>
            <wp:wrapSquare wrapText="bothSides"/>
            <wp:docPr id="1" name="Picture 0" descr="tas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ting.jpg"/>
                    <pic:cNvPicPr/>
                  </pic:nvPicPr>
                  <pic:blipFill>
                    <a:blip r:embed="rId5" cstate="print"/>
                    <a:stretch>
                      <a:fillRect/>
                    </a:stretch>
                  </pic:blipFill>
                  <pic:spPr>
                    <a:xfrm>
                      <a:off x="0" y="0"/>
                      <a:ext cx="8277225" cy="4171950"/>
                    </a:xfrm>
                    <a:prstGeom prst="rect">
                      <a:avLst/>
                    </a:prstGeom>
                  </pic:spPr>
                </pic:pic>
              </a:graphicData>
            </a:graphic>
          </wp:anchor>
        </w:drawing>
      </w:r>
      <w:r>
        <w:rPr>
          <w:rFonts w:ascii="Times New Roman" w:eastAsia="Times New Roman" w:hAnsi="Times New Roman" w:cs="Times New Roman"/>
          <w:b/>
          <w:color w:val="C00000"/>
          <w:sz w:val="24"/>
          <w:szCs w:val="24"/>
        </w:rPr>
        <w:t xml:space="preserve">interview with </w:t>
      </w:r>
      <w:r w:rsidRPr="00CB6B13">
        <w:rPr>
          <w:rFonts w:ascii="Times New Roman" w:eastAsia="Times New Roman" w:hAnsi="Times New Roman" w:cs="Times New Roman"/>
          <w:b/>
          <w:color w:val="C00000"/>
          <w:sz w:val="24"/>
          <w:szCs w:val="24"/>
        </w:rPr>
        <w:t>Montezuma Winery</w:t>
      </w:r>
      <w:r w:rsidR="00CB6B13">
        <w:rPr>
          <w:rFonts w:ascii="Times New Roman" w:eastAsia="Times New Roman" w:hAnsi="Times New Roman" w:cs="Times New Roman"/>
          <w:b/>
          <w:color w:val="C00000"/>
          <w:sz w:val="24"/>
          <w:szCs w:val="24"/>
        </w:rPr>
        <w:t>:</w:t>
      </w:r>
    </w:p>
    <w:p w:rsidR="00EB5812" w:rsidRDefault="0018627A" w:rsidP="00AF401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textWrapping" w:clear="all"/>
      </w:r>
    </w:p>
    <w:p w:rsidR="00AF401D" w:rsidRPr="0018627A" w:rsidRDefault="00AF401D" w:rsidP="00AF40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Will </w:t>
      </w:r>
      <w:r w:rsidRPr="00AF401D">
        <w:rPr>
          <w:rFonts w:ascii="Times New Roman" w:eastAsia="Times New Roman" w:hAnsi="Times New Roman" w:cs="Times New Roman"/>
          <w:b/>
          <w:sz w:val="24"/>
          <w:szCs w:val="24"/>
        </w:rPr>
        <w:t>you please tell us about your winery and how you got to where you are today?</w:t>
      </w:r>
      <w:r>
        <w:rPr>
          <w:rFonts w:ascii="Times New Roman" w:eastAsia="Times New Roman" w:hAnsi="Times New Roman" w:cs="Times New Roman"/>
          <w:b/>
          <w:sz w:val="24"/>
          <w:szCs w:val="24"/>
        </w:rPr>
        <w:br/>
      </w:r>
      <w:r w:rsidRPr="00AF401D">
        <w:rPr>
          <w:rFonts w:ascii="Times New Roman" w:eastAsia="Times New Roman" w:hAnsi="Times New Roman" w:cs="Times New Roman"/>
          <w:sz w:val="24"/>
          <w:szCs w:val="24"/>
          <w:shd w:val="clear" w:color="auto" w:fill="FFFFF5"/>
        </w:rPr>
        <w:t>For more than thirty years, George Martin had been a bee keeper. George, along with wife, Virginia and son Ed, maintained and built a honey production and pollination business which contained two thousand hives and took place in Maine, New York, Florida and South Carolina.</w:t>
      </w:r>
      <w:r w:rsidRPr="00AF401D">
        <w:rPr>
          <w:rFonts w:ascii="Times New Roman" w:eastAsia="Times New Roman" w:hAnsi="Times New Roman" w:cs="Times New Roman"/>
          <w:sz w:val="24"/>
          <w:szCs w:val="24"/>
        </w:rPr>
        <w:br/>
      </w:r>
      <w:r w:rsidRPr="00AF401D">
        <w:rPr>
          <w:rFonts w:ascii="Times New Roman" w:eastAsia="Times New Roman" w:hAnsi="Times New Roman" w:cs="Times New Roman"/>
          <w:sz w:val="24"/>
          <w:szCs w:val="24"/>
        </w:rPr>
        <w:br/>
      </w:r>
      <w:r w:rsidRPr="00AF401D">
        <w:rPr>
          <w:rFonts w:ascii="Times New Roman" w:eastAsia="Times New Roman" w:hAnsi="Times New Roman" w:cs="Times New Roman"/>
          <w:sz w:val="24"/>
          <w:szCs w:val="24"/>
          <w:shd w:val="clear" w:color="auto" w:fill="FFFFF5"/>
        </w:rPr>
        <w:t>In 1998 with dropping honey prices and increasing costs the family now with son Bill, began niche marketing their honey. Bill had always dabbled in mead making and home brewing. The Martin Family applied for a farm winery license in 1999 and commercial production of honey wine began.  Soon after</w:t>
      </w:r>
      <w:r w:rsidR="00CB6B13">
        <w:rPr>
          <w:rFonts w:ascii="Times New Roman" w:eastAsia="Times New Roman" w:hAnsi="Times New Roman" w:cs="Times New Roman"/>
          <w:sz w:val="24"/>
          <w:szCs w:val="24"/>
        </w:rPr>
        <w:t xml:space="preserve">, </w:t>
      </w:r>
      <w:r w:rsidRPr="00CB6B13">
        <w:rPr>
          <w:rFonts w:ascii="Times New Roman" w:eastAsia="Times New Roman" w:hAnsi="Times New Roman" w:cs="Times New Roman"/>
          <w:b/>
          <w:iCs/>
          <w:sz w:val="24"/>
          <w:szCs w:val="24"/>
          <w:shd w:val="clear" w:color="auto" w:fill="FFFFF5"/>
        </w:rPr>
        <w:t>Martin’s</w:t>
      </w:r>
      <w:r w:rsidRPr="00AF401D">
        <w:rPr>
          <w:rFonts w:ascii="Times New Roman" w:eastAsia="Times New Roman" w:hAnsi="Times New Roman" w:cs="Times New Roman"/>
          <w:i/>
          <w:iCs/>
          <w:sz w:val="24"/>
          <w:szCs w:val="24"/>
          <w:shd w:val="clear" w:color="auto" w:fill="FFFFF5"/>
        </w:rPr>
        <w:t xml:space="preserve"> </w:t>
      </w:r>
      <w:r w:rsidRPr="00CB6B13">
        <w:rPr>
          <w:rFonts w:ascii="Times New Roman" w:eastAsia="Times New Roman" w:hAnsi="Times New Roman" w:cs="Times New Roman"/>
          <w:b/>
          <w:iCs/>
          <w:sz w:val="24"/>
          <w:szCs w:val="24"/>
          <w:shd w:val="clear" w:color="auto" w:fill="FFFFF5"/>
        </w:rPr>
        <w:t xml:space="preserve">Honey Farm and </w:t>
      </w:r>
      <w:proofErr w:type="spellStart"/>
      <w:r w:rsidRPr="00CB6B13">
        <w:rPr>
          <w:rFonts w:ascii="Times New Roman" w:eastAsia="Times New Roman" w:hAnsi="Times New Roman" w:cs="Times New Roman"/>
          <w:b/>
          <w:iCs/>
          <w:sz w:val="24"/>
          <w:szCs w:val="24"/>
          <w:shd w:val="clear" w:color="auto" w:fill="FFFFF5"/>
        </w:rPr>
        <w:t>Meadery</w:t>
      </w:r>
      <w:proofErr w:type="spellEnd"/>
      <w:r w:rsidRPr="00AF401D">
        <w:rPr>
          <w:rFonts w:ascii="Times New Roman" w:eastAsia="Times New Roman" w:hAnsi="Times New Roman" w:cs="Times New Roman"/>
          <w:sz w:val="24"/>
          <w:szCs w:val="24"/>
        </w:rPr>
        <w:t> </w:t>
      </w:r>
      <w:r w:rsidRPr="00AF401D">
        <w:rPr>
          <w:rFonts w:ascii="Times New Roman" w:eastAsia="Times New Roman" w:hAnsi="Times New Roman" w:cs="Times New Roman"/>
          <w:sz w:val="24"/>
          <w:szCs w:val="24"/>
          <w:shd w:val="clear" w:color="auto" w:fill="FFFFF5"/>
        </w:rPr>
        <w:t>in Sterling, New York was born.</w:t>
      </w:r>
      <w:r w:rsidRPr="00AF401D">
        <w:rPr>
          <w:rFonts w:ascii="Times New Roman" w:eastAsia="Times New Roman" w:hAnsi="Times New Roman" w:cs="Times New Roman"/>
          <w:sz w:val="24"/>
          <w:szCs w:val="24"/>
        </w:rPr>
        <w:br/>
      </w:r>
      <w:r w:rsidRPr="00AF401D">
        <w:rPr>
          <w:rFonts w:ascii="Times New Roman" w:eastAsia="Times New Roman" w:hAnsi="Times New Roman" w:cs="Times New Roman"/>
          <w:sz w:val="24"/>
          <w:szCs w:val="24"/>
        </w:rPr>
        <w:br/>
      </w:r>
      <w:r w:rsidRPr="00AF401D">
        <w:rPr>
          <w:rFonts w:ascii="Times New Roman" w:eastAsia="Times New Roman" w:hAnsi="Times New Roman" w:cs="Times New Roman"/>
          <w:sz w:val="24"/>
          <w:szCs w:val="24"/>
          <w:shd w:val="clear" w:color="auto" w:fill="FFFFF5"/>
        </w:rPr>
        <w:t>In 2001, the Martin’s realized the importance of their location in the fruit belt of New York and decided to try their hand at making fruit wines.  The concept of</w:t>
      </w:r>
      <w:r w:rsidRPr="00AF401D">
        <w:rPr>
          <w:rFonts w:ascii="Times New Roman" w:eastAsia="Times New Roman" w:hAnsi="Times New Roman" w:cs="Times New Roman"/>
          <w:sz w:val="24"/>
          <w:szCs w:val="24"/>
        </w:rPr>
        <w:t> </w:t>
      </w:r>
      <w:r w:rsidRPr="00AF401D">
        <w:rPr>
          <w:rFonts w:ascii="Times New Roman" w:eastAsia="Times New Roman" w:hAnsi="Times New Roman" w:cs="Times New Roman"/>
          <w:i/>
          <w:iCs/>
          <w:sz w:val="24"/>
          <w:szCs w:val="24"/>
          <w:shd w:val="clear" w:color="auto" w:fill="FFFFF5"/>
        </w:rPr>
        <w:t>Montezuma Winery</w:t>
      </w:r>
      <w:r w:rsidRPr="00AF401D">
        <w:rPr>
          <w:rFonts w:ascii="Times New Roman" w:eastAsia="Times New Roman" w:hAnsi="Times New Roman" w:cs="Times New Roman"/>
          <w:sz w:val="24"/>
          <w:szCs w:val="24"/>
        </w:rPr>
        <w:t> </w:t>
      </w:r>
      <w:r w:rsidRPr="00AF401D">
        <w:rPr>
          <w:rFonts w:ascii="Times New Roman" w:eastAsia="Times New Roman" w:hAnsi="Times New Roman" w:cs="Times New Roman"/>
          <w:sz w:val="24"/>
          <w:szCs w:val="24"/>
          <w:shd w:val="clear" w:color="auto" w:fill="FFFFF5"/>
        </w:rPr>
        <w:t>was then formed.  Montezuma Winery quickly took off and was a great success, so much so that we moved the production facilities and gift shop to our 14,000 square foot building in Seneca Falls.  Although we do produce high quality grape wines, the focus of our product line is still towards fruit and honey wines.</w:t>
      </w:r>
      <w:r w:rsidRPr="00AF401D">
        <w:rPr>
          <w:rFonts w:ascii="Times New Roman" w:eastAsia="Times New Roman" w:hAnsi="Times New Roman" w:cs="Times New Roman"/>
          <w:sz w:val="24"/>
          <w:szCs w:val="24"/>
        </w:rPr>
        <w:br/>
      </w:r>
      <w:r w:rsidRPr="00AF401D">
        <w:rPr>
          <w:rFonts w:ascii="Times New Roman" w:eastAsia="Times New Roman" w:hAnsi="Times New Roman" w:cs="Times New Roman"/>
          <w:sz w:val="24"/>
          <w:szCs w:val="24"/>
        </w:rPr>
        <w:br/>
      </w:r>
      <w:r w:rsidRPr="00AF401D">
        <w:rPr>
          <w:rFonts w:ascii="Times New Roman" w:eastAsia="Times New Roman" w:hAnsi="Times New Roman" w:cs="Times New Roman"/>
          <w:sz w:val="24"/>
          <w:szCs w:val="24"/>
          <w:shd w:val="clear" w:color="auto" w:fill="FFFFF5"/>
        </w:rPr>
        <w:t>Always looking to expand our offerings,</w:t>
      </w:r>
      <w:r w:rsidRPr="00AF401D">
        <w:rPr>
          <w:rFonts w:ascii="Times New Roman" w:eastAsia="Times New Roman" w:hAnsi="Times New Roman" w:cs="Times New Roman"/>
          <w:sz w:val="24"/>
          <w:szCs w:val="24"/>
        </w:rPr>
        <w:t> </w:t>
      </w:r>
      <w:r w:rsidRPr="00CB6B13">
        <w:rPr>
          <w:rFonts w:ascii="Times New Roman" w:eastAsia="Times New Roman" w:hAnsi="Times New Roman" w:cs="Times New Roman"/>
          <w:b/>
          <w:iCs/>
          <w:sz w:val="24"/>
          <w:szCs w:val="24"/>
          <w:shd w:val="clear" w:color="auto" w:fill="FFFFF5"/>
        </w:rPr>
        <w:t>Hidden Marsh Distillery</w:t>
      </w:r>
      <w:r w:rsidRPr="00AF401D">
        <w:rPr>
          <w:rFonts w:ascii="Times New Roman" w:eastAsia="Times New Roman" w:hAnsi="Times New Roman" w:cs="Times New Roman"/>
          <w:sz w:val="24"/>
          <w:szCs w:val="24"/>
        </w:rPr>
        <w:t> </w:t>
      </w:r>
      <w:r w:rsidRPr="00AF401D">
        <w:rPr>
          <w:rFonts w:ascii="Times New Roman" w:eastAsia="Times New Roman" w:hAnsi="Times New Roman" w:cs="Times New Roman"/>
          <w:sz w:val="24"/>
          <w:szCs w:val="24"/>
          <w:shd w:val="clear" w:color="auto" w:fill="FFFFF5"/>
        </w:rPr>
        <w:t>was added in 2008 to feature premium liqueurs, brandy and vodka made with honey, apples, or other seasonal fruits. Custom-built in Germany, our 400-liter Christian Carl column pot still has 2 columns consisting of a 4-plate column for high end brandy production and a 21-plate column for premium vodka production. Being the first of its kind in the Finger Lakes region, each batch is a hands-on process and takes on a more artistic form producing high quality premium spirits.</w:t>
      </w:r>
      <w:r w:rsidRPr="00AF401D">
        <w:rPr>
          <w:rFonts w:ascii="Times New Roman" w:eastAsia="Times New Roman" w:hAnsi="Times New Roman" w:cs="Times New Roman"/>
          <w:sz w:val="24"/>
          <w:szCs w:val="24"/>
        </w:rPr>
        <w:br/>
      </w:r>
      <w:r w:rsidRPr="00AF401D">
        <w:rPr>
          <w:rFonts w:ascii="Times New Roman" w:eastAsia="Times New Roman" w:hAnsi="Times New Roman" w:cs="Times New Roman"/>
          <w:sz w:val="24"/>
          <w:szCs w:val="24"/>
        </w:rPr>
        <w:br/>
      </w:r>
      <w:r w:rsidRPr="00CB6B13">
        <w:rPr>
          <w:rFonts w:ascii="Times New Roman" w:eastAsia="Times New Roman" w:hAnsi="Times New Roman" w:cs="Times New Roman"/>
          <w:sz w:val="24"/>
          <w:szCs w:val="24"/>
          <w:shd w:val="clear" w:color="auto" w:fill="FFFFF5"/>
        </w:rPr>
        <w:t xml:space="preserve">Montezuma Winery, Martin’s Honey Farm and </w:t>
      </w:r>
      <w:proofErr w:type="spellStart"/>
      <w:r w:rsidRPr="00CB6B13">
        <w:rPr>
          <w:rFonts w:ascii="Times New Roman" w:eastAsia="Times New Roman" w:hAnsi="Times New Roman" w:cs="Times New Roman"/>
          <w:sz w:val="24"/>
          <w:szCs w:val="24"/>
          <w:shd w:val="clear" w:color="auto" w:fill="FFFFF5"/>
        </w:rPr>
        <w:t>Meadery</w:t>
      </w:r>
      <w:proofErr w:type="spellEnd"/>
      <w:r w:rsidRPr="00CB6B13">
        <w:rPr>
          <w:rFonts w:ascii="Times New Roman" w:eastAsia="Times New Roman" w:hAnsi="Times New Roman" w:cs="Times New Roman"/>
          <w:sz w:val="24"/>
          <w:szCs w:val="24"/>
          <w:shd w:val="clear" w:color="auto" w:fill="FFFFF5"/>
        </w:rPr>
        <w:t xml:space="preserve"> and Hidden Marsh Distillery have been awarded numerous awards including Gold, Double Gold, Best of Class, Best Fruit wine, and </w:t>
      </w:r>
      <w:r w:rsidRPr="0018627A">
        <w:rPr>
          <w:rFonts w:ascii="Times New Roman" w:eastAsia="Times New Roman" w:hAnsi="Times New Roman" w:cs="Times New Roman"/>
          <w:sz w:val="24"/>
          <w:szCs w:val="24"/>
          <w:shd w:val="clear" w:color="auto" w:fill="FFFFF5"/>
        </w:rPr>
        <w:t>Commercial Mead Champion. Our wine list offers a range from dry to sweet and include Riesling, Blueberry, Rhubarb and our most popular, Cranberry Bog.</w:t>
      </w:r>
    </w:p>
    <w:p w:rsidR="00AF401D" w:rsidRPr="0018627A" w:rsidRDefault="00AF401D" w:rsidP="00AF401D">
      <w:pPr>
        <w:rPr>
          <w:rFonts w:ascii="Times New Roman" w:eastAsia="Times New Roman" w:hAnsi="Times New Roman" w:cs="Times New Roman"/>
          <w:sz w:val="24"/>
          <w:szCs w:val="24"/>
        </w:rPr>
      </w:pPr>
      <w:r w:rsidRPr="0018627A">
        <w:rPr>
          <w:rFonts w:ascii="Times New Roman" w:eastAsia="Times New Roman" w:hAnsi="Times New Roman" w:cs="Times New Roman"/>
          <w:b/>
          <w:sz w:val="24"/>
          <w:szCs w:val="24"/>
        </w:rPr>
        <w:t>What is unique about your winery?</w:t>
      </w:r>
      <w:r w:rsidRPr="0018627A">
        <w:rPr>
          <w:rFonts w:ascii="Times New Roman" w:eastAsia="Times New Roman" w:hAnsi="Times New Roman" w:cs="Times New Roman"/>
          <w:b/>
          <w:sz w:val="24"/>
          <w:szCs w:val="24"/>
        </w:rPr>
        <w:br/>
      </w:r>
      <w:r w:rsidRPr="0018627A">
        <w:rPr>
          <w:rFonts w:ascii="Times New Roman" w:eastAsia="Times New Roman" w:hAnsi="Times New Roman" w:cs="Times New Roman"/>
          <w:sz w:val="24"/>
          <w:szCs w:val="24"/>
        </w:rPr>
        <w:t>Located in the heart of the Finger Lakes Region of Seneca Falls, NY and adjacent to the breathtaking Montezuma National Wildlife Refuge, the Martin Family would like to invite you to join them in a tasting of their award winning grape, fruit and honey wines. With a selection of over 30 wines, ranging from dry to sweet, there is something for everyone. Browse through our extensive gift shop filled with a huge selection of the most unique gifts in the area.</w:t>
      </w:r>
    </w:p>
    <w:p w:rsidR="00AF401D" w:rsidRPr="0018627A" w:rsidRDefault="00AF401D" w:rsidP="00AF401D">
      <w:pPr>
        <w:rPr>
          <w:rFonts w:ascii="Times New Roman" w:eastAsia="Times New Roman" w:hAnsi="Times New Roman" w:cs="Times New Roman"/>
          <w:sz w:val="24"/>
          <w:szCs w:val="24"/>
        </w:rPr>
      </w:pPr>
      <w:r w:rsidRPr="0018627A">
        <w:rPr>
          <w:rFonts w:ascii="Times New Roman" w:eastAsia="Times New Roman" w:hAnsi="Times New Roman" w:cs="Times New Roman"/>
          <w:b/>
          <w:sz w:val="24"/>
          <w:szCs w:val="24"/>
        </w:rPr>
        <w:t>What wines do you specialize in?</w:t>
      </w:r>
      <w:r w:rsidRPr="0018627A">
        <w:rPr>
          <w:rFonts w:ascii="Times New Roman" w:eastAsia="Times New Roman" w:hAnsi="Times New Roman" w:cs="Times New Roman"/>
          <w:b/>
          <w:sz w:val="24"/>
          <w:szCs w:val="24"/>
        </w:rPr>
        <w:br/>
      </w:r>
      <w:r w:rsidRPr="0018627A">
        <w:rPr>
          <w:rFonts w:ascii="Times New Roman" w:eastAsia="Times New Roman" w:hAnsi="Times New Roman" w:cs="Times New Roman"/>
          <w:sz w:val="24"/>
          <w:szCs w:val="24"/>
        </w:rPr>
        <w:t>Fruit, grape, and honey wines</w:t>
      </w:r>
    </w:p>
    <w:p w:rsidR="00AF401D" w:rsidRPr="0018627A" w:rsidRDefault="00AF401D" w:rsidP="00AF401D">
      <w:pPr>
        <w:rPr>
          <w:rFonts w:ascii="Times New Roman" w:eastAsia="Times New Roman" w:hAnsi="Times New Roman" w:cs="Times New Roman"/>
          <w:sz w:val="24"/>
          <w:szCs w:val="24"/>
        </w:rPr>
      </w:pPr>
      <w:r w:rsidRPr="0018627A">
        <w:rPr>
          <w:rFonts w:ascii="Times New Roman" w:eastAsia="Times New Roman" w:hAnsi="Times New Roman" w:cs="Times New Roman"/>
          <w:b/>
          <w:sz w:val="24"/>
          <w:szCs w:val="24"/>
        </w:rPr>
        <w:t>Do you have anything to add?</w:t>
      </w:r>
      <w:r w:rsidRPr="0018627A">
        <w:rPr>
          <w:rFonts w:ascii="Times New Roman" w:eastAsia="Times New Roman" w:hAnsi="Times New Roman" w:cs="Times New Roman"/>
          <w:sz w:val="24"/>
          <w:szCs w:val="24"/>
        </w:rPr>
        <w:br/>
        <w:t>We opened our new winery, Idol Ridge, in November of 2013. Idol Ridge offers distinctive wines along with a stunning panoramic view of Seneca Lake.</w:t>
      </w:r>
    </w:p>
    <w:p w:rsidR="00AF401D" w:rsidRPr="00CB6B13" w:rsidRDefault="00AF401D" w:rsidP="00866C02">
      <w:pPr>
        <w:rPr>
          <w:rFonts w:ascii="Times New Roman" w:eastAsia="Times New Roman" w:hAnsi="Times New Roman" w:cs="Times New Roman"/>
          <w:b/>
          <w:sz w:val="24"/>
          <w:szCs w:val="24"/>
        </w:rPr>
      </w:pPr>
    </w:p>
    <w:p w:rsidR="006D3DFF" w:rsidRPr="00CB6B13" w:rsidRDefault="006D3DFF" w:rsidP="0069043F">
      <w:pPr>
        <w:rPr>
          <w:rFonts w:ascii="Times New Roman" w:hAnsi="Times New Roman" w:cs="Times New Roman"/>
          <w:sz w:val="24"/>
          <w:szCs w:val="24"/>
        </w:rPr>
      </w:pPr>
    </w:p>
    <w:sectPr w:rsidR="006D3DFF" w:rsidRPr="00CB6B13" w:rsidSect="006D3DFF">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attachedTemplate r:id="rId1"/>
  <w:defaultTabStop w:val="720"/>
  <w:characterSpacingControl w:val="doNotCompress"/>
  <w:compat>
    <w:useFELayout/>
  </w:compat>
  <w:docVars>
    <w:docVar w:name="Blog" w:val="1"/>
  </w:docVars>
  <w:rsids>
    <w:rsidRoot w:val="003C23F8"/>
    <w:rsid w:val="0018627A"/>
    <w:rsid w:val="003C23F8"/>
    <w:rsid w:val="005B1527"/>
    <w:rsid w:val="0069043F"/>
    <w:rsid w:val="006D3DFF"/>
    <w:rsid w:val="007F2CA7"/>
    <w:rsid w:val="00AF401D"/>
    <w:rsid w:val="00B57B2E"/>
    <w:rsid w:val="00CB6B13"/>
    <w:rsid w:val="00EB5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ar-SA"/>
      </w:rPr>
    </w:rPrDefault>
    <w:pPrDefault>
      <w:pPr>
        <w:spacing w:after="200"/>
      </w:pPr>
    </w:pPrDefault>
  </w:docDefaults>
  <w:latentStyles w:defLockedState="0" w:defUIPriority="99" w:defSemiHidden="1" w:defUnhideWhenUsed="0" w:defQFormat="0" w:count="267">
    <w:lsdException w:name="Normal" w:semiHidden="0" w:uiPriority="1" w:qFormat="1"/>
    <w:lsdException w:name="heading 1" w:semiHidden="0" w:uiPriority="9" w:qFormat="1"/>
    <w:lsdException w:name="heading 2" w:semiHidden="0" w:uiPriority="9"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uiPriority="10" w:qFormat="1"/>
    <w:lsdException w:name="Subtitle" w:uiPriority="11" w:qFormat="1"/>
    <w:lsdException w:name="Strong" w:semiHidden="0" w:uiPriority="22" w:qFormat="1"/>
    <w:lsdException w:name="Emphasis" w:semiHidden="0" w:uiPriority="20" w:qFormat="1"/>
    <w:lsdException w:name="HTML Preformatted" w:semiHidden="0" w:uiPriority="19" w:qFormat="1"/>
    <w:lsdException w:name="Table Grid" w:semiHidden="0" w:uiPriority="5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1"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atentStyles>
  <w:style w:type="paragraph" w:default="1" w:styleId="Normal">
    <w:name w:val="Normal"/>
    <w:uiPriority w:val="1"/>
    <w:qFormat/>
    <w:rsid w:val="0069043F"/>
  </w:style>
  <w:style w:type="paragraph" w:styleId="Heading1">
    <w:name w:val="heading 1"/>
    <w:basedOn w:val="Normal"/>
    <w:next w:val="Normal"/>
    <w:uiPriority w:val="5"/>
    <w:qFormat/>
    <w:rsid w:val="006D3DFF"/>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Heading2">
    <w:name w:val="heading 2"/>
    <w:basedOn w:val="Normal"/>
    <w:next w:val="Normal"/>
    <w:uiPriority w:val="6"/>
    <w:qFormat/>
    <w:rsid w:val="006D3DFF"/>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Heading3">
    <w:name w:val="heading 3"/>
    <w:basedOn w:val="Normal"/>
    <w:next w:val="Normal"/>
    <w:uiPriority w:val="7"/>
    <w:qFormat/>
    <w:rsid w:val="006D3DFF"/>
    <w:pPr>
      <w:spacing w:before="200" w:after="0"/>
      <w:outlineLvl w:val="2"/>
    </w:pPr>
    <w:rPr>
      <w:rFonts w:asciiTheme="majorHAnsi" w:eastAsiaTheme="majorEastAsia" w:hAnsiTheme="majorHAnsi" w:cstheme="majorBidi"/>
      <w:b/>
      <w:bCs/>
      <w:color w:val="17365D" w:themeColor="text2" w:themeShade="BF"/>
      <w:szCs w:val="28"/>
    </w:rPr>
  </w:style>
  <w:style w:type="paragraph" w:styleId="Heading4">
    <w:name w:val="heading 4"/>
    <w:basedOn w:val="Normal"/>
    <w:next w:val="Normal"/>
    <w:uiPriority w:val="8"/>
    <w:qFormat/>
    <w:rsid w:val="006D3DFF"/>
    <w:pPr>
      <w:spacing w:before="200" w:after="0"/>
      <w:outlineLvl w:val="3"/>
    </w:pPr>
    <w:rPr>
      <w:rFonts w:asciiTheme="majorHAnsi" w:eastAsiaTheme="majorEastAsia" w:hAnsiTheme="majorHAnsi" w:cstheme="majorBidi"/>
      <w:color w:val="17365D" w:themeColor="text2" w:themeShade="BF"/>
      <w:szCs w:val="28"/>
    </w:rPr>
  </w:style>
  <w:style w:type="paragraph" w:styleId="Heading5">
    <w:name w:val="heading 5"/>
    <w:basedOn w:val="Normal"/>
    <w:next w:val="Normal"/>
    <w:uiPriority w:val="9"/>
    <w:qFormat/>
    <w:rsid w:val="006D3DFF"/>
    <w:pPr>
      <w:spacing w:before="200" w:after="0"/>
      <w:outlineLvl w:val="4"/>
    </w:pPr>
    <w:rPr>
      <w:rFonts w:asciiTheme="majorHAnsi" w:eastAsiaTheme="majorEastAsia" w:hAnsiTheme="majorHAnsi" w:cstheme="majorBidi"/>
      <w:i/>
      <w:iCs/>
      <w:color w:val="17365D" w:themeColor="text2" w:themeShade="BF"/>
      <w:szCs w:val="28"/>
    </w:rPr>
  </w:style>
  <w:style w:type="paragraph" w:styleId="Heading6">
    <w:name w:val="heading 6"/>
    <w:basedOn w:val="Normal"/>
    <w:next w:val="Normal"/>
    <w:uiPriority w:val="10"/>
    <w:qFormat/>
    <w:rsid w:val="006D3DFF"/>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rsid w:val="006D3DFF"/>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Normal"/>
    <w:semiHidden/>
    <w:rsid w:val="006D3DFF"/>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Normal"/>
    <w:semiHidden/>
    <w:rsid w:val="006D3DFF"/>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PlaceholderText">
    <w:name w:val="Placeholder Text"/>
    <w:basedOn w:val="DefaultParagraphFont"/>
    <w:uiPriority w:val="99"/>
    <w:semiHidden/>
    <w:rsid w:val="006D3DFF"/>
    <w:rPr>
      <w:color w:val="808080"/>
    </w:rPr>
  </w:style>
  <w:style w:type="paragraph" w:customStyle="1" w:styleId="Account">
    <w:name w:val="Account"/>
    <w:semiHidden/>
    <w:rsid w:val="006D3DFF"/>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rsid w:val="006D3DFF"/>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rsid w:val="006D3DFF"/>
    <w:pPr>
      <w:spacing w:after="20"/>
    </w:pPr>
    <w:rPr>
      <w:sz w:val="2"/>
      <w:szCs w:val="2"/>
    </w:rPr>
  </w:style>
  <w:style w:type="paragraph" w:customStyle="1" w:styleId="PadderBetweenControlandBody">
    <w:name w:val="Padder Between Control and Body"/>
    <w:basedOn w:val="Normal"/>
    <w:next w:val="Normal"/>
    <w:semiHidden/>
    <w:rsid w:val="006D3DFF"/>
    <w:pPr>
      <w:spacing w:after="120"/>
    </w:pPr>
    <w:rPr>
      <w:sz w:val="2"/>
      <w:szCs w:val="2"/>
    </w:rPr>
  </w:style>
  <w:style w:type="character" w:styleId="Emphasis">
    <w:name w:val="Emphasis"/>
    <w:basedOn w:val="DefaultParagraphFont"/>
    <w:uiPriority w:val="22"/>
    <w:qFormat/>
    <w:rsid w:val="006D3DFF"/>
    <w:rPr>
      <w:i/>
      <w:iCs/>
    </w:rPr>
  </w:style>
  <w:style w:type="character" w:styleId="Strong">
    <w:name w:val="Strong"/>
    <w:basedOn w:val="DefaultParagraphFont"/>
    <w:uiPriority w:val="22"/>
    <w:qFormat/>
    <w:rsid w:val="006D3DFF"/>
    <w:rPr>
      <w:b/>
      <w:bCs/>
    </w:rPr>
  </w:style>
  <w:style w:type="paragraph" w:customStyle="1" w:styleId="underline">
    <w:name w:val="underline"/>
    <w:semiHidden/>
    <w:rsid w:val="006D3DFF"/>
    <w:pPr>
      <w:pBdr>
        <w:bottom w:val="single" w:sz="8" w:space="2" w:color="4F81BD" w:themeColor="accent1"/>
      </w:pBdr>
      <w:spacing w:before="40" w:after="0"/>
    </w:pPr>
    <w:rPr>
      <w:sz w:val="2"/>
      <w:szCs w:val="2"/>
    </w:rPr>
  </w:style>
  <w:style w:type="paragraph" w:styleId="Quote">
    <w:name w:val="Quote"/>
    <w:basedOn w:val="Normal"/>
    <w:next w:val="Normal"/>
    <w:uiPriority w:val="1"/>
    <w:qFormat/>
    <w:rsid w:val="006D3DFF"/>
    <w:pPr>
      <w:ind w:left="720" w:right="720"/>
    </w:pPr>
    <w:rPr>
      <w:color w:val="000000" w:themeColor="text1"/>
    </w:rPr>
  </w:style>
  <w:style w:type="paragraph" w:styleId="NormalWeb">
    <w:name w:val="Normal (Web)"/>
    <w:basedOn w:val="Normal"/>
    <w:uiPriority w:val="1"/>
    <w:rsid w:val="001A4199"/>
  </w:style>
  <w:style w:type="paragraph" w:styleId="BalloonText">
    <w:name w:val="Balloon Text"/>
    <w:basedOn w:val="Normal"/>
    <w:link w:val="BalloonTextChar"/>
    <w:uiPriority w:val="99"/>
    <w:semiHidden/>
    <w:rsid w:val="003C23F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3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01242"/>
    <w:rsid w:val="00F012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AROUND TOWN WITH LAUREN DRUMMOND</PostTitle>
  <PostDate/>
  <PostID/>
  <Category1/>
  <Category2/>
  <Category3/>
  <Category4/>
  <Category5/>
  <Category6/>
  <Category7/>
  <Category8/>
  <Category9/>
  <Category10/>
  <Account/>
  <Enclosure/>
  <ProviderInfo>
    <PostURL/>
    <API/>
    <Categories/>
    <Trackbacks/>
    <Enclosures/>
    <BlogName/>
    <ImagePostAddress/>
  </ProviderInfo>
  <DefaultAccountEnsured xmlns="http://www.microsoft.com/Office/Word/BlogTool"/>
</BlogPostInfo>
</file>

<file path=customXml/itemProps1.xml><?xml version="1.0" encoding="utf-8"?>
<ds:datastoreItem xmlns:ds="http://schemas.openxmlformats.org/officeDocument/2006/customXml" ds:itemID="{E5483626-6A01-408B-81A6-AEC41A91D5CC}">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Template>
  <TotalTime>72</TotalTime>
  <Pages>1</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2014-03-23T18:25:00Z</dcterms:created>
  <dcterms:modified xsi:type="dcterms:W3CDTF">2014-03-23T20:23:00Z</dcterms:modified>
</cp:coreProperties>
</file>